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60" w:rsidRPr="00F85860" w:rsidRDefault="00F85860" w:rsidP="00F85860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Capítulo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9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Guía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Estudio</w:t>
      </w:r>
      <w:proofErr w:type="spellEnd"/>
    </w:p>
    <w:p w:rsidR="00F85860" w:rsidRPr="00F85860" w:rsidRDefault="00F85860" w:rsidP="00F85860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Outlaws</w:t>
      </w:r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y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Jueces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Jim Reed -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Miembro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Jesse James Gang "Banda de James-Younger",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Casado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con Belle Starr -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busca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asesinato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-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Muerte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Disparo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diputado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"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Jesse James -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Líder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James-Younger Gang. 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Normalmente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Missouri, Texas.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busca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asesinato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robo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robo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caballos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-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Muerte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disparo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espalda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propio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amigo"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Cole Younger - Uno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líderes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"Banda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Joven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James-"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busca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asesinato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robo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Caballo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Hurto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-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Muerte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Murió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tranquilamente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1916"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prisión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>Belle Starr</w:t>
      </w:r>
      <w:r w:rsidRPr="00F85860">
        <w:rPr>
          <w:rFonts w:ascii="Calibri" w:eastAsia="Times New Roman" w:hAnsi="Calibri" w:cs="Times New Roman"/>
          <w:color w:val="000000"/>
        </w:rPr>
        <w:t xml:space="preserve"> - Lo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notable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ley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conocido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famoso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ladrón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caballos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Corrió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poco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pandilla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Jesse James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amaba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ley 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consideró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sí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misma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reina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maridos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vida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emboscado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41 y le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disparó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varias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veces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pública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posiblemente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amigos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marido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juez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Isaac Parker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Apodado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el</w:t>
      </w:r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juez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colgante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de Fort Smith"</w:t>
      </w:r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molesto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cuánto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crimen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condenar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personas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colgar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lugar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arrojado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cárcel</w:t>
      </w:r>
      <w:proofErr w:type="spellEnd"/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Condenado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9.000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criminales</w:t>
      </w:r>
      <w:proofErr w:type="spellEnd"/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88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sentenció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horca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Outlaws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indios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Loco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Serpiente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1900 jefe de la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cala</w:t>
      </w:r>
      <w:proofErr w:type="spellEnd"/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era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un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pura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sangre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arroyo que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quiso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acuerdos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Loco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Serpiente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haría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cumplir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maneras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costumbres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antiguas</w:t>
      </w:r>
      <w:proofErr w:type="spellEnd"/>
    </w:p>
    <w:p w:rsidR="00F85860" w:rsidRPr="00F85860" w:rsidRDefault="00F85860" w:rsidP="00F85860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Si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escuchas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a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que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castigado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negó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sistema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adjudicación</w:t>
      </w:r>
      <w:proofErr w:type="spellEnd"/>
    </w:p>
    <w:p w:rsidR="00F85860" w:rsidRPr="00F85860" w:rsidRDefault="00F85860" w:rsidP="00F85860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Tribunales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>No</w:t>
      </w:r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hubo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corte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real con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autoridad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sobre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cercano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era el Tribunal de Distrito de Fort Smith Arkansas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única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prisión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cerca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Leavenworth, Kansas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morir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siendo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transportado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desde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Fort Smith a Kansas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puesto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prisión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>Fort Smith Corte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Iniciado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hacerse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cargo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casos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judiciales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sino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rompieron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leyes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federales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americanos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odiaban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la Corte Fort Smith,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debido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a que no se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confía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y la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distancia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F85860" w:rsidRPr="00F85860" w:rsidRDefault="00F85860" w:rsidP="00F85860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Los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viene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al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1881 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descubrió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oro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tan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grande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California y Colorado.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1889 se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descubrió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Edward Byrd.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Utilizó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aceite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chapuzón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ganaderos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industria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del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crecer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Con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llegar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molestos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tenían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derechos.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llegaron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ilegalmente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nada al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respecto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Sentían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tenían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todas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ventajas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ninguno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1871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Congreso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dejó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tratados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americanos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, era cuesta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abajo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indígenas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Relación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: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superados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número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3 a 1</w:t>
      </w:r>
      <w:r w:rsidRPr="00F85860">
        <w:rPr>
          <w:rFonts w:ascii="Calibri" w:eastAsia="Times New Roman" w:hAnsi="Calibri" w:cs="Times New Roman"/>
          <w:color w:val="000000"/>
        </w:rPr>
        <w:t xml:space="preserve"> ​​Los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ilegalmente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allí</w:t>
      </w:r>
      <w:proofErr w:type="spellEnd"/>
      <w:proofErr w:type="gramStart"/>
      <w:r w:rsidRPr="00F85860">
        <w:rPr>
          <w:rFonts w:ascii="Calibri" w:eastAsia="Times New Roman" w:hAnsi="Calibri" w:cs="Times New Roman"/>
          <w:color w:val="000000"/>
        </w:rPr>
        <w:t>..</w:t>
      </w:r>
      <w:proofErr w:type="gramEnd"/>
    </w:p>
    <w:p w:rsidR="00F85860" w:rsidRPr="00F85860" w:rsidRDefault="00F85860" w:rsidP="00F85860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Ley Dawes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Asignación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1.887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senador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Henry Dawes</w:t>
      </w:r>
      <w:r w:rsidRPr="00F85860">
        <w:rPr>
          <w:rFonts w:ascii="Calibri" w:eastAsia="Times New Roman" w:hAnsi="Calibri" w:cs="Times New Roman"/>
          <w:color w:val="000000"/>
        </w:rPr>
        <w:t> de Massachusetts.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Este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donde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asignarán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Severalty (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individualmente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)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lugar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 de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un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grupo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tribal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entero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familia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recibiría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160 acres de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odiaban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protestaron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Dawes</w:t>
      </w:r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a "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americanizar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Esta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creada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la Ley de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de la India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Este era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5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civilizadas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a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aceptar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Severalty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cambio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empujó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querer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ciudadanía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y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propiedad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bienes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primera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aceptar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era el Seminole,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otros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finalmente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siguieron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tendrían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derecho a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voto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, las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escuelas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públicas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establecidas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tribunales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serían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abolidos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after="24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Gran parte de las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Dawes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fuerza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>.</w:t>
      </w:r>
      <w:r w:rsidRPr="00F85860">
        <w:rPr>
          <w:rFonts w:ascii="Calibri" w:eastAsia="Times New Roman" w:hAnsi="Calibri" w:cs="Times New Roman"/>
          <w:color w:val="000000"/>
        </w:rPr>
        <w:t> </w:t>
      </w:r>
    </w:p>
    <w:p w:rsidR="00F85860" w:rsidRPr="00F85860" w:rsidRDefault="00F85860" w:rsidP="00F85860">
      <w:pPr>
        <w:numPr>
          <w:ilvl w:val="0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Leyes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Ley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Orgánica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1.890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F85860">
        <w:rPr>
          <w:rFonts w:ascii="Calibri" w:eastAsia="Times New Roman" w:hAnsi="Calibri" w:cs="Times New Roman"/>
          <w:color w:val="000000"/>
        </w:rPr>
        <w:t>un</w:t>
      </w:r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provisional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Oklahoma.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Zona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Primera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Oklahoma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que las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asignadas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aparte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Oklahoma</w:t>
      </w:r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Ley de 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de la India 1893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Comisión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Dawes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5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civilizadas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Aceptar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individuales</w:t>
      </w:r>
      <w:proofErr w:type="spellEnd"/>
    </w:p>
    <w:p w:rsidR="00F85860" w:rsidRPr="00F85860" w:rsidRDefault="00F85860" w:rsidP="00F85860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b/>
          <w:bCs/>
          <w:color w:val="000000"/>
        </w:rPr>
        <w:t>Ley Curtis 1896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Charles Curtis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Congreso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podría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asignación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F85860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F85860">
        <w:rPr>
          <w:rFonts w:ascii="Calibri" w:eastAsia="Times New Roman" w:hAnsi="Calibri" w:cs="Times New Roman"/>
          <w:color w:val="000000"/>
        </w:rPr>
        <w:t xml:space="preserve"> sin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aprobación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.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lastRenderedPageBreak/>
        <w:t>Hecho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donde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naciones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ya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soberanos</w:t>
      </w:r>
      <w:proofErr w:type="spellEnd"/>
    </w:p>
    <w:p w:rsidR="00F85860" w:rsidRPr="00F85860" w:rsidRDefault="00F85860" w:rsidP="00F85860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(No hay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independiente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países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Francia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Inglaterra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)</w:t>
      </w:r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conquista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final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americanos</w:t>
      </w:r>
      <w:proofErr w:type="spellEnd"/>
    </w:p>
    <w:p w:rsidR="00F85860" w:rsidRPr="00F85860" w:rsidRDefault="00F85860" w:rsidP="00F85860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Ended,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tribal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reducen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a 160 acres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persona.</w:t>
      </w:r>
    </w:p>
    <w:p w:rsidR="00F85860" w:rsidRPr="00F85860" w:rsidRDefault="00F85860" w:rsidP="00F85860">
      <w:pPr>
        <w:spacing w:line="240" w:lineRule="atLeast"/>
        <w:ind w:left="72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br/>
        <w:t>COSAS IMPORTANTES AÑADIDO</w:t>
      </w:r>
    </w:p>
    <w:p w:rsidR="00F85860" w:rsidRPr="00F85860" w:rsidRDefault="00F85860" w:rsidP="00F85860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1885,</w:t>
      </w:r>
      <w:r w:rsidRPr="00F8586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principales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DELITOS Ley de</w:t>
      </w:r>
      <w:r w:rsidRPr="00F85860">
        <w:rPr>
          <w:rFonts w:ascii="Calibri" w:eastAsia="Times New Roman" w:hAnsi="Calibri" w:cs="Times New Roman"/>
          <w:color w:val="000000"/>
        </w:rPr>
        <w:t xml:space="preserve"> 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autoridad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tribunales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indios</w:t>
      </w:r>
      <w:proofErr w:type="spellEnd"/>
    </w:p>
    <w:p w:rsidR="00F85860" w:rsidRPr="00F85860" w:rsidRDefault="00F85860" w:rsidP="00F85860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Congreso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satisfecho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Comisión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Dawes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1898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HIZO A POCO.</w:t>
      </w:r>
    </w:p>
    <w:p w:rsidR="00F85860" w:rsidRPr="00F85860" w:rsidRDefault="00F85860" w:rsidP="00F85860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F85860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Chickasaw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rechazó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la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ATOKA ACT</w:t>
      </w:r>
      <w:r w:rsidRPr="00F85860">
        <w:rPr>
          <w:rFonts w:ascii="Calibri" w:eastAsia="Times New Roman" w:hAnsi="Calibri" w:cs="Times New Roman"/>
          <w:color w:val="000000"/>
        </w:rPr>
        <w:t xml:space="preserve"> 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pesar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aprobación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líderes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, </w:t>
      </w:r>
      <w:proofErr w:type="spellStart"/>
      <w:r w:rsidRPr="00F85860">
        <w:rPr>
          <w:rFonts w:ascii="Calibri" w:eastAsia="Times New Roman" w:hAnsi="Calibri" w:cs="Times New Roman"/>
          <w:b/>
          <w:bCs/>
          <w:color w:val="000000"/>
        </w:rPr>
        <w:t>abolió</w:t>
      </w:r>
      <w:proofErr w:type="spellEnd"/>
      <w:r w:rsidRPr="00F85860">
        <w:rPr>
          <w:rFonts w:ascii="Calibri" w:eastAsia="Times New Roman" w:hAnsi="Calibri" w:cs="Times New Roman"/>
          <w:b/>
          <w:bCs/>
          <w:color w:val="000000"/>
        </w:rPr>
        <w:t xml:space="preserve"> SISTEMA JUDICIAL TRIBAL</w:t>
      </w:r>
    </w:p>
    <w:p w:rsidR="00F85860" w:rsidRPr="00F85860" w:rsidRDefault="00F85860" w:rsidP="00F85860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Severalty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liberados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lo que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podría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PROPIETARIOS VARIOS PARA UNA PROPIEDAD</w:t>
      </w:r>
    </w:p>
    <w:p w:rsidR="00F85860" w:rsidRPr="00F85860" w:rsidRDefault="00F85860" w:rsidP="00F85860">
      <w:pPr>
        <w:numPr>
          <w:ilvl w:val="0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>Comisión</w:t>
      </w:r>
      <w:proofErr w:type="spellEnd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 xml:space="preserve"> Dawes </w:t>
      </w:r>
      <w:proofErr w:type="spellStart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>fue</w:t>
      </w:r>
      <w:proofErr w:type="spellEnd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>creado</w:t>
      </w:r>
      <w:proofErr w:type="spellEnd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85860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F85860">
        <w:rPr>
          <w:rFonts w:ascii="Calibri" w:eastAsia="Times New Roman" w:hAnsi="Calibri" w:cs="Times New Roman"/>
          <w:color w:val="000000"/>
        </w:rPr>
        <w:t> </w:t>
      </w:r>
      <w:r w:rsidRPr="00F85860">
        <w:rPr>
          <w:rFonts w:ascii="Calibri" w:eastAsia="Times New Roman" w:hAnsi="Calibri" w:cs="Times New Roman"/>
          <w:b/>
          <w:bCs/>
          <w:color w:val="000000"/>
        </w:rPr>
        <w:t>1893</w:t>
      </w:r>
    </w:p>
    <w:p w:rsidR="002D0AFB" w:rsidRPr="00F85860" w:rsidRDefault="002D0AFB" w:rsidP="00F85860">
      <w:bookmarkStart w:id="0" w:name="_GoBack"/>
      <w:bookmarkEnd w:id="0"/>
    </w:p>
    <w:sectPr w:rsidR="002D0AFB" w:rsidRPr="00F85860" w:rsidSect="0044241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783"/>
    <w:multiLevelType w:val="multilevel"/>
    <w:tmpl w:val="3DB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B6268"/>
    <w:multiLevelType w:val="multilevel"/>
    <w:tmpl w:val="0BCA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47F4"/>
    <w:multiLevelType w:val="hybridMultilevel"/>
    <w:tmpl w:val="D8B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25F9"/>
    <w:multiLevelType w:val="multilevel"/>
    <w:tmpl w:val="DF0E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05C2D"/>
    <w:multiLevelType w:val="hybridMultilevel"/>
    <w:tmpl w:val="B8BC7FEA"/>
    <w:lvl w:ilvl="0" w:tplc="7BA02B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3">
      <w:startOverride w:val="2"/>
    </w:lvlOverride>
  </w:num>
  <w:num w:numId="4">
    <w:abstractNumId w:val="0"/>
    <w:lvlOverride w:ilvl="3">
      <w:lvl w:ilvl="3">
        <w:numFmt w:val="decimal"/>
        <w:lvlText w:val="%4."/>
        <w:lvlJc w:val="left"/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A"/>
    <w:rsid w:val="002D0AFB"/>
    <w:rsid w:val="003D30ED"/>
    <w:rsid w:val="0044241A"/>
    <w:rsid w:val="00EA78B1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57D6-F702-4D91-B8F8-6C43092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1A"/>
    <w:pPr>
      <w:ind w:left="720"/>
      <w:contextualSpacing/>
    </w:pPr>
  </w:style>
  <w:style w:type="paragraph" w:customStyle="1" w:styleId="normal0">
    <w:name w:val="normal"/>
    <w:basedOn w:val="Normal"/>
    <w:rsid w:val="004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241A"/>
  </w:style>
  <w:style w:type="character" w:customStyle="1" w:styleId="normalchar">
    <w:name w:val="normal__char"/>
    <w:basedOn w:val="DefaultParagraphFont"/>
    <w:rsid w:val="0044241A"/>
  </w:style>
  <w:style w:type="character" w:customStyle="1" w:styleId="list0020paragraphchar">
    <w:name w:val="list_0020paragraph__char"/>
    <w:basedOn w:val="DefaultParagraphFont"/>
    <w:rsid w:val="0044241A"/>
  </w:style>
  <w:style w:type="character" w:customStyle="1" w:styleId="apple-converted-space">
    <w:name w:val="apple-converted-space"/>
    <w:basedOn w:val="DefaultParagraphFont"/>
    <w:rsid w:val="0044241A"/>
  </w:style>
  <w:style w:type="paragraph" w:customStyle="1" w:styleId="list0020paragraph">
    <w:name w:val="list_0020paragraph"/>
    <w:basedOn w:val="Normal"/>
    <w:rsid w:val="00F8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2015-11-11T16:08:00Z</dcterms:created>
  <dcterms:modified xsi:type="dcterms:W3CDTF">2015-11-11T16:08:00Z</dcterms:modified>
</cp:coreProperties>
</file>